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EMENDA À INICIAL</w:t>
      </w:r>
    </w:p>
    <w:p/>
    <w:p/>
    <w:p>
      <w:r>
        <w:rPr>
          <w:b w:val="0"/>
          <w:sz w:val="20"/>
        </w:rPr>
        <w:t>EXCELENTÍSSIMO(A) SENHOR(A) DOUTOR(A) JUIZ(A) DE DIREITO DA ___ VARA CÍVEL DA COMARCA DE ________________________</w:t>
      </w:r>
    </w:p>
    <w:p/>
    <w:p>
      <w:r>
        <w:rPr>
          <w:b w:val="0"/>
          <w:sz w:val="20"/>
        </w:rPr>
        <w:t>PROCESSO Nº: ____________________________________________</w:t>
      </w:r>
    </w:p>
    <w:p/>
    <w:p>
      <w:r>
        <w:rPr>
          <w:b w:val="0"/>
          <w:sz w:val="20"/>
        </w:rPr>
        <w:t>REQUERENTE: _____________________________________________</w:t>
      </w:r>
    </w:p>
    <w:p>
      <w:r>
        <w:rPr>
          <w:b w:val="0"/>
          <w:sz w:val="20"/>
        </w:rPr>
        <w:t>REQUERIDO: ______________________________________________</w:t>
      </w:r>
    </w:p>
    <w:p/>
    <w:p>
      <w:r>
        <w:rPr>
          <w:b w:val="0"/>
          <w:sz w:val="20"/>
        </w:rPr>
        <w:t>EMENDA À PETIÇÃO INICIAL</w:t>
      </w:r>
    </w:p>
    <w:p/>
    <w:p>
      <w:r>
        <w:rPr>
          <w:b w:val="0"/>
          <w:sz w:val="20"/>
        </w:rPr>
        <w:t>__________________________________________, já qualificado nos autos da ação em epígrafe, que move em face de ___________________________________________, por seu advogado que esta subscreve, vem respeitosamente à presença de Vossa Excelência, com fundamento no artigo 321 do Código de Processo Civil, apresentar a presente</w:t>
      </w:r>
    </w:p>
    <w:p/>
    <w:p>
      <w:r>
        <w:rPr>
          <w:b/>
          <w:sz w:val="20"/>
        </w:rPr>
        <w:t>EMENDA À INICIAL,</w:t>
      </w:r>
    </w:p>
    <w:p>
      <w:r>
        <w:rPr>
          <w:b/>
          <w:sz w:val="20"/>
        </w:rPr>
        <w:t>pelos fatos e fundamentos que passa a expor: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Inicialmente, destaca-se que a petição inicial apresentada carece de complementação/retificação em pontos essenciais para a perfeita compreensão da demanda e instrução do processo, conforme se detalha a seguir.</w:t>
      </w:r>
    </w:p>
    <w:p/>
    <w:p>
      <w:r>
        <w:rPr>
          <w:b w:val="0"/>
          <w:sz w:val="20"/>
        </w:rPr>
        <w:t>1. (Descrever detalhadamente a falta ou incorreção na petição inicial original, como ausência de documentos, dados, pedidos ou causa de pedir.)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II – DA JUSTIFICATIVA PARA A EMENDA</w:t>
      </w:r>
    </w:p>
    <w:p/>
    <w:p>
      <w:r>
        <w:rPr>
          <w:b w:val="0"/>
          <w:sz w:val="20"/>
        </w:rPr>
        <w:t>A emenda ora apresentada visa sanar as irregularidades apontadas, garantindo o pleno exercício do direito de ação e o cumprimento dos princípios da ampla defesa e do contraditório.</w:t>
      </w:r>
    </w:p>
    <w:p/>
    <w:p>
      <w:r>
        <w:rPr>
          <w:b/>
          <w:sz w:val="22"/>
        </w:rPr>
        <w:t>III – DAS CORREÇÕES E COMPLEMENTAÇÕES</w:t>
      </w:r>
    </w:p>
    <w:p/>
    <w:p>
      <w:r>
        <w:rPr>
          <w:b w:val="0"/>
          <w:sz w:val="20"/>
        </w:rPr>
        <w:t>1. (Apresentar as informações, documentos ou pedidos que estão sendo acrescentados ou corrigidos na inicial.)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2. (Caso haja substituição ou exclusão, indicar de forma clara e precisa o que está sendo modificado.)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Ante o exposto, requer:</w:t>
      </w:r>
    </w:p>
    <w:p/>
    <w:p>
      <w:r>
        <w:rPr>
          <w:b w:val="0"/>
          <w:sz w:val="20"/>
        </w:rPr>
        <w:t>a) A juntada da presente emenda à petição inicial;</w:t>
      </w:r>
    </w:p>
    <w:p>
      <w:r>
        <w:rPr>
          <w:b w:val="0"/>
          <w:sz w:val="20"/>
        </w:rPr>
        <w:t>b) O recebimento e a aceitação das correções e complementações ora apresentadas;</w:t>
      </w:r>
    </w:p>
    <w:p>
      <w:r>
        <w:rPr>
          <w:b w:val="0"/>
          <w:sz w:val="20"/>
        </w:rPr>
        <w:t>c) A regularização do feito para que prossiga o seu regular processamento;</w:t>
      </w:r>
    </w:p>
    <w:p>
      <w:r>
        <w:rPr>
          <w:b w:val="0"/>
          <w:sz w:val="20"/>
        </w:rPr>
        <w:t>d) A intimação do réu para que, querendo, apresente contestação no prazo legal;</w:t>
      </w:r>
    </w:p>
    <w:p>
      <w:r>
        <w:rPr>
          <w:b w:val="0"/>
          <w:sz w:val="20"/>
        </w:rPr>
        <w:t>e) A condenação do réu ao pagamento das custas processuais e honorários advocatícios, se houver resistência.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https://documentos-jus.com/peticao-de-emenda-a-inicial/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eticao-de-emenda-a-inicia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