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CONTRARRAZÕES AO RECURSO ORDINÁRIO</w:t>
      </w:r>
    </w:p>
    <w:p/>
    <w:p>
      <w:r>
        <w:rPr>
          <w:b w:val="0"/>
          <w:sz w:val="20"/>
        </w:rPr>
        <w:t>EXCELENTÍSSIMO(A) SENHOR(A) DESEMBARGADOR(A) PRESIDENTE DO TRIBUNAL REGIONAL DO TRABALHO DA ____ REGIÃO</w:t>
      </w:r>
    </w:p>
    <w:p/>
    <w:p>
      <w:r>
        <w:rPr>
          <w:b w:val="0"/>
          <w:sz w:val="20"/>
        </w:rPr>
        <w:t>Processo nº: ________________________________</w:t>
      </w:r>
    </w:p>
    <w:p>
      <w:r>
        <w:rPr>
          <w:b w:val="0"/>
          <w:sz w:val="20"/>
        </w:rPr>
        <w:t>Recorrente: __________________________________</w:t>
      </w:r>
    </w:p>
    <w:p>
      <w:r>
        <w:rPr>
          <w:b w:val="0"/>
          <w:sz w:val="20"/>
        </w:rPr>
        <w:t>Recorrido: ___________________________________</w:t>
      </w:r>
    </w:p>
    <w:p/>
    <w:p>
      <w:r>
        <w:rPr>
          <w:b/>
          <w:sz w:val="22"/>
        </w:rPr>
        <w:t>COLENDA TURMA,</w:t>
      </w:r>
    </w:p>
    <w:p/>
    <w:p>
      <w:r>
        <w:rPr>
          <w:b/>
          <w:sz w:val="20"/>
        </w:rPr>
        <w:t>Egrégia Corte,</w:t>
      </w:r>
    </w:p>
    <w:p/>
    <w:p>
      <w:r>
        <w:rPr>
          <w:b w:val="0"/>
          <w:sz w:val="20"/>
        </w:rPr>
        <w:t>O Recorrido, por seu advogado infra-assinado, nos autos do Recurso Ordinário interposto pelo Recorrente, que tramita perante este Tribunal, vem, respeitosamente, apresentar suas CONTRARRAZÕES, pelas razões de fato e de direito a seguir expostas.</w:t>
      </w:r>
    </w:p>
    <w:p/>
    <w:p>
      <w:r>
        <w:rPr>
          <w:b/>
          <w:sz w:val="22"/>
        </w:rPr>
        <w:t>I – SÍNTESE DO PROCESSADO</w:t>
      </w:r>
    </w:p>
    <w:p/>
    <w:p>
      <w:r>
        <w:rPr>
          <w:b w:val="0"/>
          <w:sz w:val="20"/>
        </w:rPr>
        <w:t>Trata-se de recurso interposto contra a r. sentença proferida pelo Juízo da ___ Vara do Trabalho de ______________, que julgou procedentes em parte os pedidos formulados na Reclamação Trabalhista, reconhecendo direitos trabalhistas do Recorrido conforme fundamentação contida no decisum.</w:t>
      </w:r>
    </w:p>
    <w:p/>
    <w:p>
      <w:r>
        <w:rPr>
          <w:b w:val="0"/>
          <w:sz w:val="20"/>
        </w:rPr>
        <w:t>O Recorrente, inconformado, apresentou suas razões recursais, pretendendo a reforma do julgado sob diversos argumentos.</w:t>
      </w:r>
    </w:p>
    <w:p/>
    <w:p>
      <w:r>
        <w:rPr>
          <w:b/>
          <w:sz w:val="22"/>
        </w:rPr>
        <w:t>II – PRELIMINARMENTE</w:t>
      </w:r>
    </w:p>
    <w:p/>
    <w:p>
      <w:r>
        <w:rPr>
          <w:b w:val="0"/>
          <w:sz w:val="20"/>
        </w:rPr>
        <w:t>Antes de adentrar ao mérito, requer o Recorrido que sejam rejeitadas quaisquer preliminares arguidas, como ausência de preparo ou intempestividade, por estarem devidamente cumpridas as formalidades legais.</w:t>
      </w:r>
    </w:p>
    <w:p/>
    <w:p>
      <w:r>
        <w:rPr>
          <w:b/>
          <w:sz w:val="22"/>
        </w:rPr>
        <w:t>III – DO MÉRITO</w:t>
      </w:r>
    </w:p>
    <w:p/>
    <w:p>
      <w:r>
        <w:rPr>
          <w:b w:val="0"/>
          <w:sz w:val="20"/>
        </w:rPr>
        <w:t>1. Da manutenção da sentença</w:t>
      </w:r>
    </w:p>
    <w:p/>
    <w:p>
      <w:r>
        <w:rPr>
          <w:b w:val="0"/>
          <w:sz w:val="20"/>
        </w:rPr>
        <w:t>A sentença atacada está em consonância com a legislação trabalhista vigente e a jurisprudência consolidada deste Tribunal e do Tribunal Superior do Trabalho.</w:t>
      </w:r>
    </w:p>
    <w:p>
      <w:r>
        <w:rPr>
          <w:b w:val="0"/>
          <w:sz w:val="20"/>
        </w:rPr>
        <w:t>Foi corretamente reconhecido o direito do Recorrido em relação às verbas pleiteadas, conforme fundamentação que ora se ratifica.</w:t>
      </w:r>
    </w:p>
    <w:p/>
    <w:p>
      <w:r>
        <w:rPr>
          <w:b w:val="0"/>
          <w:sz w:val="20"/>
        </w:rPr>
        <w:t>2. Das horas extras e reflexos</w:t>
      </w:r>
    </w:p>
    <w:p/>
    <w:p>
      <w:r>
        <w:rPr>
          <w:b w:val="0"/>
          <w:sz w:val="20"/>
        </w:rPr>
        <w:t>Restou demonstrado nos autos que o Recorrido laborou em sobrejornada não remunerada, o que justifica o deferimento das horas extras com os respectivos reflexos em férias, 13º salário, FGTS e demais verbas correlatas, conforme entendimento pacífico desta Corte e do TST.</w:t>
      </w:r>
    </w:p>
    <w:p/>
    <w:p>
      <w:r>
        <w:rPr>
          <w:b w:val="0"/>
          <w:sz w:val="20"/>
        </w:rPr>
        <w:t>3. Do adicional de insalubridade/periculosidade</w:t>
      </w:r>
    </w:p>
    <w:p/>
    <w:p>
      <w:r>
        <w:rPr>
          <w:b w:val="0"/>
          <w:sz w:val="20"/>
        </w:rPr>
        <w:t>O Recorrido comprovou a exposição habitual aos agentes insalubres/periculosos, motivo pelo qual faz jus ao respectivo adicional, nos termos dos artigos 189 e 193 da CLT, e conforme laudo pericial acostado aos autos.</w:t>
      </w:r>
    </w:p>
    <w:p/>
    <w:p>
      <w:r>
        <w:rPr>
          <w:b w:val="0"/>
          <w:sz w:val="20"/>
        </w:rPr>
        <w:t>4. Dos demais pedidos</w:t>
      </w:r>
    </w:p>
    <w:p/>
    <w:p>
      <w:r>
        <w:rPr>
          <w:b w:val="0"/>
          <w:sz w:val="20"/>
        </w:rPr>
        <w:t>As demais verbas reconhecidas na sentença encontram respaldo na legislação aplicada e na prova dos autos, não havendo qualquer razão para sua modificação.</w:t>
      </w:r>
    </w:p>
    <w:p/>
    <w:p>
      <w:r>
        <w:rPr>
          <w:b/>
          <w:sz w:val="22"/>
        </w:rPr>
        <w:t>IV – DOS PEDIDOS</w:t>
      </w:r>
    </w:p>
    <w:p/>
    <w:p>
      <w:r>
        <w:rPr>
          <w:b w:val="0"/>
          <w:sz w:val="20"/>
        </w:rPr>
        <w:t>Diante do exposto, requer-se a este Egrégio Tribunal que, em decisão colegiada, sejam rejeitadas as razões recursais do Recorrente, mantendo-se integralmente a sentença de primeiro grau, por seus próprios fundamentos, para que sejam preservados os direitos do Recorrido.</w:t>
      </w:r>
    </w:p>
    <w:p/>
    <w:p>
      <w:r>
        <w:rPr>
          <w:b w:val="0"/>
          <w:sz w:val="20"/>
        </w:rPr>
        <w:t>Requer, ainda, a condenação do Recorrente ao pagamento de honorários advocatícios recursais, nos termos do artigo 85, § 11, do Código de Processo Civil, aplicado subsidiariamente ao processo do trabalho.</w:t>
      </w:r>
    </w:p>
    <w:p/>
    <w:p>
      <w:r>
        <w:rPr>
          <w:b/>
          <w:sz w:val="22"/>
        </w:rPr>
        <w:t>V – DAS PROVAS</w:t>
      </w:r>
    </w:p>
    <w:p/>
    <w:p>
      <w:r>
        <w:rPr>
          <w:b w:val="0"/>
          <w:sz w:val="20"/>
        </w:rPr>
        <w:t>Protesta provar o alegado por todos os meios de prova em direito admitidos, especialmente pela juntada de documentos, oitiva de testemunhas e depoimento pessoal do Recorrente, caso necessário.</w:t>
      </w:r>
    </w:p>
    <w:p/>
    <w:p>
      <w:r>
        <w:rPr>
          <w:b w:val="0"/>
          <w:sz w:val="20"/>
        </w:rPr>
        <w:t>VI – DO VALOR DA CAUSA</w:t>
      </w:r>
    </w:p>
    <w:p/>
    <w:p>
      <w:r>
        <w:rPr>
          <w:b w:val="0"/>
          <w:sz w:val="20"/>
        </w:rPr>
        <w:t>Dá-se à presente causa o valor de R$ __________________________ (valor correspondente à condenação), para efeitos fiscais e de alçada.</w:t>
      </w:r>
    </w:p>
    <w:p/>
    <w:p>
      <w:r>
        <w:rPr>
          <w:b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Local, ________________________________</w:t>
      </w:r>
    </w:p>
    <w:p/>
    <w:p>
      <w:r>
        <w:rPr>
          <w:b w:val="0"/>
          <w:sz w:val="20"/>
        </w:rPr>
        <w:t>________________________________________</w:t>
      </w:r>
    </w:p>
    <w:p>
      <w:r>
        <w:rPr>
          <w:b w:val="0"/>
          <w:sz w:val="20"/>
        </w:rPr>
        <w:t>Nome do Advogado</w:t>
      </w:r>
    </w:p>
    <w:p>
      <w:r>
        <w:rPr>
          <w:b w:val="0"/>
          <w:sz w:val="20"/>
        </w:rPr>
        <w:t>OAB/UF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https://documentos-jus.com/contrarrazoes-ao-recurso-ordinario/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contrarrazoes-ao-recurso-ordinari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