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APELAÇÃO CÍVEL</w:t>
      </w:r>
    </w:p>
    <w:p/>
    <w:p>
      <w:pPr>
        <w:jc w:val="center"/>
      </w:pPr>
      <w:r>
        <w:rPr>
          <w:b w:val="0"/>
          <w:sz w:val="22"/>
        </w:rPr>
        <w:t>EXCELENTÍSSIMO SENHOR DESEMBARGADOR PRESIDENTE DO TRIBUNAL DE JUSTIÇA DO ESTADO</w:t>
      </w:r>
    </w:p>
    <w:p/>
    <w:p/>
    <w:p>
      <w:r>
        <w:rPr>
          <w:b w:val="0"/>
          <w:sz w:val="22"/>
        </w:rPr>
        <w:t>Apelante: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</w:t>
      </w:r>
    </w:p>
    <w:p/>
    <w:p>
      <w:r>
        <w:rPr>
          <w:b w:val="0"/>
          <w:sz w:val="22"/>
        </w:rPr>
        <w:t>Apelado: _________________________________________________________________</w:t>
      </w:r>
    </w:p>
    <w:p>
      <w:r>
        <w:rPr>
          <w:b w:val="0"/>
          <w:sz w:val="22"/>
        </w:rPr>
        <w:t>CPF/CNPJ: 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</w:t>
      </w:r>
    </w:p>
    <w:p/>
    <w:p>
      <w:r>
        <w:rPr>
          <w:b/>
          <w:sz w:val="22"/>
        </w:rPr>
        <w:t>I – DOS FATOS</w:t>
      </w:r>
    </w:p>
    <w:p>
      <w:pPr>
        <w:ind w:firstLine="360"/>
      </w:pPr>
      <w:r>
        <w:rPr>
          <w:b w:val="0"/>
          <w:sz w:val="22"/>
        </w:rPr>
        <w:t>O(A) Apelante, inconformado(a) com a r. sentença proferida nos autos do processo nº ____________, vem, por meio de seu advogado infra-assinado, interpor a presente Apelação Cível, com fundamento no artigo 1.009 e seguintes do Código de Processo Civil, pelas razões a seguir expostas.</w:t>
      </w:r>
    </w:p>
    <w:p/>
    <w:p>
      <w:pPr>
        <w:ind w:firstLine="360"/>
      </w:pPr>
      <w:r>
        <w:rPr>
          <w:b w:val="0"/>
          <w:sz w:val="22"/>
        </w:rPr>
        <w:t>O Juízo a quo julgou improcedente o pedido inicial, o que não encontra respaldo na realidade dos fatos e na prova dos autos. A sentença, ao desconsiderar elementos essenciais, violou dispositivos legais aplicáveis e princípios constitucionais, ensejando a reforma da decisão.</w:t>
      </w:r>
    </w:p>
    <w:p/>
    <w:p>
      <w:r>
        <w:rPr>
          <w:b/>
          <w:sz w:val="22"/>
        </w:rPr>
        <w:t>II – DO DIREITO</w:t>
      </w:r>
    </w:p>
    <w:p>
      <w:pPr>
        <w:ind w:firstLine="360"/>
      </w:pPr>
      <w:r>
        <w:rPr>
          <w:b w:val="0"/>
          <w:sz w:val="22"/>
        </w:rPr>
        <w:t>A presente Apelação fundamenta-se nos dispositivos legais aplicáveis, notadamente:</w:t>
      </w:r>
    </w:p>
    <w:p>
      <w:pPr>
        <w:ind w:firstLine="360"/>
      </w:pPr>
      <w:r>
        <w:rPr>
          <w:b w:val="0"/>
          <w:sz w:val="22"/>
        </w:rPr>
        <w:t>- Artigos 1.009 a 1.014 do Código de Processo Civil;</w:t>
      </w:r>
    </w:p>
    <w:p>
      <w:pPr>
        <w:ind w:firstLine="360"/>
      </w:pPr>
      <w:r>
        <w:rPr>
          <w:b w:val="0"/>
          <w:sz w:val="22"/>
        </w:rPr>
        <w:t>- Princípios constitucionais da ampla defesa e do contraditório (art. 5º, incisos LIV e LV, da CF/88);</w:t>
      </w:r>
    </w:p>
    <w:p>
      <w:pPr>
        <w:ind w:firstLine="360"/>
      </w:pPr>
      <w:r>
        <w:rPr>
          <w:b w:val="0"/>
          <w:sz w:val="22"/>
        </w:rPr>
        <w:t>- Legislação específica pertinente à matéria discutida.</w:t>
      </w:r>
    </w:p>
    <w:p/>
    <w:p>
      <w:pPr>
        <w:ind w:firstLine="360"/>
      </w:pPr>
      <w:r>
        <w:rPr>
          <w:b w:val="0"/>
          <w:sz w:val="22"/>
        </w:rPr>
        <w:t>A sentença atacada merece reforma, pois não considerou adequadamente as provas produzidas, especialmente os documentos acostados e o depoimento das testemunhas, que demonstram claramente o direito do Apelante.</w:t>
      </w:r>
    </w:p>
    <w:p/>
    <w:p>
      <w:pPr>
        <w:ind w:firstLine="360"/>
      </w:pPr>
      <w:r>
        <w:rPr>
          <w:b w:val="0"/>
          <w:sz w:val="22"/>
        </w:rPr>
        <w:t>Além disso, o Apelante faz jus ao benefício da justiça gratuita, conforme previsão do artigo 98 do Código de Processo Civil, dada a sua comprovada hipossuficiência econômica, estando devidamente preenchidos os requisitos legais para concessão do referido benefício.</w:t>
      </w:r>
    </w:p>
    <w:p/>
    <w:p>
      <w:r>
        <w:rPr>
          <w:b/>
          <w:sz w:val="22"/>
        </w:rPr>
        <w:t>III – DO PEDIDO DE JUSTIÇA GRATUITA</w:t>
      </w:r>
    </w:p>
    <w:p>
      <w:pPr>
        <w:ind w:firstLine="360"/>
      </w:pPr>
      <w:r>
        <w:rPr>
          <w:b w:val="0"/>
          <w:sz w:val="22"/>
        </w:rPr>
        <w:t>O Apelante declara, sob as penas da lei, não possuir condições financeiras para arcar com as custas processuais e honorários advocatícios sem prejuízo do seu sustento próprio e de sua família, motivo pelo qual requer a concessão do benefício da justiça gratuita, nos termos do artigo 98 do CPC.</w:t>
      </w:r>
    </w:p>
    <w:p/>
    <w:p>
      <w:r>
        <w:rPr>
          <w:b/>
          <w:sz w:val="22"/>
        </w:rPr>
        <w:t>IV – DO PEDIDO DE EFEITO SUSPENSIVO</w:t>
      </w:r>
    </w:p>
    <w:p>
      <w:pPr>
        <w:ind w:firstLine="360"/>
      </w:pPr>
      <w:r>
        <w:rPr>
          <w:b w:val="0"/>
          <w:sz w:val="22"/>
        </w:rPr>
        <w:t>Requer-se ainda, caso entenda este Egrégio Tribunal pertinente, que seja concedido efeito suspensivo à presente Apelação, nos termos do artigo 1.012, §1º, do CPC, para que sejam suspensos os efeitos da sentença até o julgamento final do recurso.</w:t>
      </w:r>
    </w:p>
    <w:p/>
    <w:p>
      <w:r>
        <w:rPr>
          <w:b/>
          <w:sz w:val="22"/>
        </w:rPr>
        <w:t>V – DOS PEDIDOS</w:t>
      </w:r>
    </w:p>
    <w:p>
      <w:pPr>
        <w:ind w:firstLine="360"/>
      </w:pPr>
      <w:r>
        <w:rPr>
          <w:b w:val="0"/>
          <w:sz w:val="22"/>
        </w:rPr>
        <w:t>Diante do exposto, requer-se:</w:t>
      </w:r>
    </w:p>
    <w:p>
      <w:pPr>
        <w:ind w:firstLine="360"/>
      </w:pPr>
      <w:r>
        <w:rPr>
          <w:b w:val="0"/>
          <w:sz w:val="22"/>
        </w:rPr>
        <w:t>1. O recebimento e o regular processamento da presente Apelação;</w:t>
      </w:r>
    </w:p>
    <w:p>
      <w:pPr>
        <w:ind w:firstLine="360"/>
      </w:pPr>
      <w:r>
        <w:rPr>
          <w:b w:val="0"/>
          <w:sz w:val="22"/>
        </w:rPr>
        <w:t>2. A concessão do benefício da justiça gratuita ao Apelante;</w:t>
      </w:r>
    </w:p>
    <w:p>
      <w:pPr>
        <w:ind w:firstLine="360"/>
      </w:pPr>
      <w:r>
        <w:rPr>
          <w:b w:val="0"/>
          <w:sz w:val="22"/>
        </w:rPr>
        <w:t>3. A intimação do Apelado para apresentar contrarrazões;</w:t>
      </w:r>
    </w:p>
    <w:p>
      <w:pPr>
        <w:ind w:firstLine="360"/>
      </w:pPr>
      <w:r>
        <w:rPr>
          <w:b w:val="0"/>
          <w:sz w:val="22"/>
        </w:rPr>
        <w:t>4. A reforma da sentença recorrida, para que seja julgado procedente o pedido inicial;</w:t>
      </w:r>
    </w:p>
    <w:p>
      <w:pPr>
        <w:ind w:firstLine="360"/>
      </w:pPr>
      <w:r>
        <w:rPr>
          <w:b w:val="0"/>
          <w:sz w:val="22"/>
        </w:rPr>
        <w:t>5. A condenação do Apelado ao pagamento das custas processuais e honorários advocatícios;</w:t>
      </w:r>
    </w:p>
    <w:p/>
    <w:p>
      <w:r>
        <w:rPr>
          <w:b w:val="0"/>
          <w:sz w:val="22"/>
        </w:rPr>
        <w:t>Termos em que,</w:t>
      </w:r>
    </w:p>
    <w:p>
      <w:r>
        <w:rPr>
          <w:b w:val="0"/>
          <w:sz w:val="22"/>
        </w:rPr>
        <w:t>Pede deferimento.</w:t>
      </w:r>
    </w:p>
    <w:p/>
    <w:p/>
    <w:p>
      <w:r>
        <w:rPr>
          <w:b w:val="0"/>
          <w:sz w:val="22"/>
        </w:rPr>
        <w:t>______________________________, __ de ____________________ de ________</w:t>
      </w:r>
    </w:p>
    <w:p/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sz w:val="22"/>
        </w:rPr>
        <w:t>Advogado(a)</w:t>
      </w:r>
    </w:p>
    <w:p>
      <w:pPr>
        <w:jc w:val="center"/>
      </w:pPr>
      <w:r>
        <w:rPr>
          <w:b w:val="0"/>
          <w:sz w:val="22"/>
        </w:rPr>
        <w:t>OAB/UF nº 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https://documentos-jus.com/apelacao-com-pedido-de-justica/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apelacao-com-pedido-de-justic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